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</w:pPr>
      <w:r>
        <w:drawing>
          <wp:inline xmlns:a="http://schemas.openxmlformats.org/drawingml/2006/main" xmlns:pic="http://schemas.openxmlformats.org/drawingml/2006/picture">
            <wp:extent cx="7635240" cy="914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_page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91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 w:line="240" w:lineRule="auto"/>
      </w:pPr>
      <w:r>
        <w:drawing>
          <wp:inline xmlns:a="http://schemas.openxmlformats.org/drawingml/2006/main" xmlns:pic="http://schemas.openxmlformats.org/drawingml/2006/picture">
            <wp:extent cx="7635240" cy="914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_page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91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 w:line="240" w:lineRule="auto"/>
      </w:pPr>
      <w:r>
        <w:drawing>
          <wp:inline xmlns:a="http://schemas.openxmlformats.org/drawingml/2006/main" xmlns:pic="http://schemas.openxmlformats.org/drawingml/2006/picture">
            <wp:extent cx="7635240" cy="914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_page_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91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 w:before="0" w:line="240" w:lineRule="auto"/>
      </w:pPr>
      <w:r>
        <w:drawing>
          <wp:inline xmlns:a="http://schemas.openxmlformats.org/drawingml/2006/main" xmlns:pic="http://schemas.openxmlformats.org/drawingml/2006/picture">
            <wp:extent cx="7635240" cy="914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_page_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9144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